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992" w:rsidRPr="00A30574" w:rsidRDefault="00451992" w:rsidP="00627F2F">
      <w:pPr>
        <w:spacing w:line="480" w:lineRule="auto"/>
        <w:jc w:val="center"/>
        <w:rPr>
          <w:rFonts w:ascii="Times New Roman" w:hAnsi="Times New Roman" w:cs="Times New Roman"/>
          <w:sz w:val="24"/>
          <w:szCs w:val="24"/>
        </w:rPr>
      </w:pPr>
    </w:p>
    <w:p w:rsidR="00627F2F" w:rsidRPr="00A30574" w:rsidRDefault="00627F2F" w:rsidP="00627F2F">
      <w:pPr>
        <w:spacing w:line="480" w:lineRule="auto"/>
        <w:jc w:val="center"/>
        <w:rPr>
          <w:rFonts w:ascii="Times New Roman" w:hAnsi="Times New Roman" w:cs="Times New Roman"/>
          <w:sz w:val="24"/>
          <w:szCs w:val="24"/>
        </w:rPr>
      </w:pPr>
    </w:p>
    <w:p w:rsidR="00627F2F" w:rsidRPr="00A30574" w:rsidRDefault="00627F2F" w:rsidP="00627F2F">
      <w:pPr>
        <w:spacing w:line="480" w:lineRule="auto"/>
        <w:jc w:val="center"/>
        <w:rPr>
          <w:rFonts w:ascii="Times New Roman" w:hAnsi="Times New Roman" w:cs="Times New Roman"/>
          <w:sz w:val="24"/>
          <w:szCs w:val="24"/>
        </w:rPr>
      </w:pPr>
    </w:p>
    <w:p w:rsidR="00627F2F" w:rsidRDefault="00627F2F" w:rsidP="00627F2F">
      <w:pPr>
        <w:spacing w:line="480" w:lineRule="auto"/>
        <w:jc w:val="center"/>
        <w:rPr>
          <w:rFonts w:ascii="Times New Roman" w:hAnsi="Times New Roman" w:cs="Times New Roman"/>
          <w:sz w:val="24"/>
          <w:szCs w:val="24"/>
        </w:rPr>
      </w:pPr>
    </w:p>
    <w:p w:rsidR="004D3D2A" w:rsidRPr="00A30574" w:rsidRDefault="004D3D2A" w:rsidP="00627F2F">
      <w:pPr>
        <w:spacing w:line="480" w:lineRule="auto"/>
        <w:jc w:val="center"/>
        <w:rPr>
          <w:rFonts w:ascii="Times New Roman" w:hAnsi="Times New Roman" w:cs="Times New Roman"/>
          <w:sz w:val="24"/>
          <w:szCs w:val="24"/>
        </w:rPr>
      </w:pPr>
    </w:p>
    <w:p w:rsidR="00627F2F" w:rsidRPr="00A30574" w:rsidRDefault="00627F2F" w:rsidP="00627F2F">
      <w:pPr>
        <w:spacing w:line="480" w:lineRule="auto"/>
        <w:jc w:val="center"/>
        <w:rPr>
          <w:rFonts w:ascii="Times New Roman" w:hAnsi="Times New Roman" w:cs="Times New Roman"/>
          <w:sz w:val="24"/>
          <w:szCs w:val="24"/>
        </w:rPr>
      </w:pPr>
    </w:p>
    <w:p w:rsidR="00627F2F" w:rsidRPr="00A30574" w:rsidRDefault="00627F2F" w:rsidP="00627F2F">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t>Fort Worth Texas</w:t>
      </w:r>
    </w:p>
    <w:p w:rsidR="00E54CAD" w:rsidRPr="00A30574" w:rsidRDefault="00E54CAD" w:rsidP="00E54CAD">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t>Student’s Name</w:t>
      </w:r>
    </w:p>
    <w:p w:rsidR="00E54CAD" w:rsidRPr="00A30574" w:rsidRDefault="00E54CAD" w:rsidP="00E54CAD">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t>Institutional Affiliation</w:t>
      </w:r>
    </w:p>
    <w:p w:rsidR="00627F2F" w:rsidRPr="00A30574" w:rsidRDefault="00E54CAD" w:rsidP="00E54CAD">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t>Date</w:t>
      </w: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E54CAD">
      <w:pPr>
        <w:spacing w:line="480" w:lineRule="auto"/>
        <w:jc w:val="center"/>
        <w:rPr>
          <w:rFonts w:ascii="Times New Roman" w:hAnsi="Times New Roman" w:cs="Times New Roman"/>
          <w:sz w:val="24"/>
          <w:szCs w:val="24"/>
        </w:rPr>
      </w:pPr>
    </w:p>
    <w:p w:rsidR="00E54CAD" w:rsidRPr="00A30574" w:rsidRDefault="00E54CAD" w:rsidP="00AA0C72">
      <w:pPr>
        <w:spacing w:line="480" w:lineRule="auto"/>
        <w:rPr>
          <w:rFonts w:ascii="Times New Roman" w:hAnsi="Times New Roman" w:cs="Times New Roman"/>
          <w:sz w:val="24"/>
          <w:szCs w:val="24"/>
        </w:rPr>
      </w:pPr>
    </w:p>
    <w:p w:rsidR="00E54CAD" w:rsidRPr="00A30574" w:rsidRDefault="00506C3B" w:rsidP="00E54CAD">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lastRenderedPageBreak/>
        <w:t>Fort Worth Texas</w:t>
      </w:r>
    </w:p>
    <w:p w:rsidR="00C21081" w:rsidRPr="00C21081" w:rsidRDefault="00774E45" w:rsidP="00C21081">
      <w:pPr>
        <w:spacing w:line="480" w:lineRule="auto"/>
        <w:rPr>
          <w:rFonts w:ascii="Times New Roman" w:hAnsi="Times New Roman" w:cs="Times New Roman"/>
          <w:sz w:val="24"/>
          <w:szCs w:val="24"/>
        </w:rPr>
      </w:pPr>
      <w:r w:rsidRPr="00A30574">
        <w:rPr>
          <w:rFonts w:ascii="Times New Roman" w:hAnsi="Times New Roman" w:cs="Times New Roman"/>
          <w:sz w:val="24"/>
          <w:szCs w:val="24"/>
        </w:rPr>
        <w:tab/>
      </w:r>
      <w:r w:rsidR="00C21081" w:rsidRPr="00C21081">
        <w:rPr>
          <w:rFonts w:ascii="Times New Roman" w:hAnsi="Times New Roman" w:cs="Times New Roman"/>
          <w:sz w:val="24"/>
          <w:szCs w:val="24"/>
        </w:rPr>
        <w:t>Fort Worth city in Texas is the sixteenth largest city in the US and the fifth in largeness in Texas State. Fort Work is known for several factors, including its high number of homeless people who live in temporary tents in public areas. Globally, more than 100 million people are homeless, while more than a billion people lack access to adequate housing (World Population Review, 2020). Most homeless people lack basic human needs, including the need to take a shower, clean their hair, and brush their teeth. Mental growth is a vital aspect to humanity, and enabling personal hygiene, as well as motivation, can be useful in meeting people's needs. Homeless people are the most vulnerable population, and they lack essential human needs, including personal hygiene and motivation. This paper will discuss the need for making needs such as personal hygiene and motivation, a fundamental need for all people, including the homeless population in Fort Worth, Texas. Basic needs like brushing teeth, washing hair, showering, and motivation should be basic to all people, including the homeless population in Firth Worth.</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According to global statistics by the World Population Review (2020), there were more than 100 million homeless people globally. Statistics also point out that as many as 1 billion people in the world do not have access to adequate housing. A country like Egypt plans to develop eco-communities that can accommodate homeless citizens of all ages and enable them to regain their place in society. In the US, the federal government, through the Department of Housing and Urban Development, enrolled the Continuum of Care (CoC) grant program to coordinate responses to the situation at the local level. The CoC grant focuses on providing people with permanent supportive housing, emergency shelters, and case management.</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lastRenderedPageBreak/>
        <w:t xml:space="preserve">Fort Worth Texas has a population of about 895,000 people as of 2020, with three counties covering around 350 square miles (World Population Review, 2020). The city has many homeless people, and most of them camp in tents and relocate every time the government tries to clear them from public land. According to Menchaca (2019), lack of affordable housing in Fort Worth, Texas, has significantly contributed to the number of homeless people in the region. Experts also point out homelessness as the result of failed societal institutions, including health care providers and the criminal justice system. Several agencies are in place to address the issue of homelessness, including the Tarrant County Homeless Coalition (TCHC) and Goodwill organization. </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 xml:space="preserve">Basic human needs refer to the state of having sufficient and accurate amount of food, income, and housing to meet the priorities of a being. Needs like the ability of someone to shower, clean their hair, and brush their teeth, and motivation, however, should also be basic to all people since they help build mental health, and lack of them may affect people's minds. According to Maslow's hierarchy of needs, the most basic human needs of individuals must be met before they get motivated to achieve other higher-level needs. According to Cherry (2013), Maslow's hierarchy has several levels, including psychosocial needs, safety and security; self-esteem; love and belongingness; and self-actualization. </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 xml:space="preserve">For safety and security need, humans need to satisfy their health and well-being needs. Personal hygiene includes the ability of people to perform functions like cleaning their hair, brushing their teeth, and showering. Personal hygiene is vital for several reasons, including personal, health, psychological, and social. When personal hygiene is observed, people can prevent diseases, infections, and unpleasant odors. Health is a vital aspect of human needs since it directly affects our well-being and impacts other needs in the process. Without good health, people may not be </w:t>
      </w:r>
      <w:r w:rsidRPr="00C21081">
        <w:rPr>
          <w:rFonts w:ascii="Times New Roman" w:hAnsi="Times New Roman" w:cs="Times New Roman"/>
          <w:sz w:val="24"/>
          <w:szCs w:val="24"/>
        </w:rPr>
        <w:lastRenderedPageBreak/>
        <w:t>able to do work and get income to carter to other needs like housing, food, and water. Since health-related issues can be controlled through maintaining personal hygiene, making personal hygiene a basic need for all people can be vital in addressing the problems.</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 xml:space="preserve">Personal hygiene is also linked to one's mindset, since lack of it can result in symptoms of several conditions, including depression. A study bareback (2016), found out that women who lived in cluttered or unfinished homes that encouraged poor hygiene seemed to be more depressed compared to those who live under restorative and restful houses with proper hygiene. The study also found out that people with good hygiene have a healthier body and mind. Concerning security and safety, proper hygiene should be basic to all humans since it promotes their mental health, and lack of it might result in psychological issues like depression.  </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 xml:space="preserve"> Maslow also pointed out the need for self-esteem in his hierarchy of human needs. The need for self-esteem states that humans need a stable, firm, and high level of self both from self and from others (Cherry, 2013). Humans can get esteem either externally or internally. Internal self-esteem takes place when people judge themselves worthy by standards that they define. External self-esteem, however, is sought by most people through esteem from other people as well as social approval. This self-esteem is concerned with people's reputation, including their status, appreciation, recognition, and respect of associates. Motivation can be an effective way of getting self-esteem from other people, and motivational speakers can do it (Jerome, 2013). In the case of Fort Worth, a famous motivational speaker like Mike Rodriguez can be hired to improve the self-esteem of the homeless population in the city. </w:t>
      </w:r>
    </w:p>
    <w:p w:rsidR="00C21081" w:rsidRPr="00C21081"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 xml:space="preserve">Concerning the need for basic human needs to all people and the Maslow's hierarchy of human needs, the population in Fort Worth requires having access to basic human needs, including the need for personal hygiene and motivation. To serve their need for security and security, the </w:t>
      </w:r>
      <w:r w:rsidRPr="00C21081">
        <w:rPr>
          <w:rFonts w:ascii="Times New Roman" w:hAnsi="Times New Roman" w:cs="Times New Roman"/>
          <w:sz w:val="24"/>
          <w:szCs w:val="24"/>
        </w:rPr>
        <w:lastRenderedPageBreak/>
        <w:t xml:space="preserve">homeless population in Fort Worth needs to have access to water and to fulfill their need for personal hygiene. Consequently, mobile shower trailers can be useful in facilitating the population's need to shower and other related personal hygiene needs. After going through the Tarrant County Homeless Coalition's (TCHC) website, I found out that they offered the homeless people access to urgent needs, including water, hand soap, sanitizers, and toilet paper to improve the personal hygiene of the homeless population (Tarrant County Homeless Coalition n.d.).After contacting the Goodwill organization, I realized that they invested more in providing the need for motivation through their programs, which facilitated the improvement of the well-being of homeless individuals through education and employment opportunities (Goodwill Industries, n.d.). Both organizations believe that most human needs are not met by the homeless population, thus making them put in more effort to satisfy them through donations and volunteer campaigns.   </w:t>
      </w:r>
    </w:p>
    <w:p w:rsidR="003936E4" w:rsidRDefault="00C21081" w:rsidP="00C21081">
      <w:pPr>
        <w:spacing w:line="480" w:lineRule="auto"/>
        <w:rPr>
          <w:rFonts w:ascii="Times New Roman" w:hAnsi="Times New Roman" w:cs="Times New Roman"/>
          <w:sz w:val="24"/>
          <w:szCs w:val="24"/>
        </w:rPr>
      </w:pPr>
      <w:r w:rsidRPr="00C21081">
        <w:rPr>
          <w:rFonts w:ascii="Times New Roman" w:hAnsi="Times New Roman" w:cs="Times New Roman"/>
          <w:sz w:val="24"/>
          <w:szCs w:val="24"/>
        </w:rPr>
        <w:t>I see and care about the homeless population, especially concerning their access to basic needs like motivation and personal hygiene. To facilitate such needs, activities like showering, brushing the hair and teeth should be made basic to all people, including the homeless population in Fort Worth. Maslow's theory recognizes the need for safety and security and self-esteem, which can be realized by ensuring that people maintain personal hygiene and are constantly motivated. The arguments throughout the essay make it necessary for personal hygiene, and motivational needs to be basic to all.</w:t>
      </w:r>
    </w:p>
    <w:p w:rsidR="003936E4" w:rsidRDefault="003936E4" w:rsidP="004D3D2A">
      <w:pPr>
        <w:spacing w:line="480" w:lineRule="auto"/>
        <w:rPr>
          <w:rFonts w:ascii="Times New Roman" w:hAnsi="Times New Roman" w:cs="Times New Roman"/>
          <w:sz w:val="24"/>
          <w:szCs w:val="24"/>
        </w:rPr>
      </w:pPr>
    </w:p>
    <w:p w:rsidR="00AA0C72" w:rsidRDefault="00AA0C72" w:rsidP="0060652C">
      <w:pPr>
        <w:spacing w:line="480" w:lineRule="auto"/>
        <w:jc w:val="center"/>
        <w:rPr>
          <w:rFonts w:ascii="Times New Roman" w:hAnsi="Times New Roman" w:cs="Times New Roman"/>
          <w:sz w:val="24"/>
          <w:szCs w:val="24"/>
        </w:rPr>
      </w:pPr>
    </w:p>
    <w:p w:rsidR="00AA0C72" w:rsidRDefault="00AA0C72" w:rsidP="0060652C">
      <w:pPr>
        <w:spacing w:line="480" w:lineRule="auto"/>
        <w:jc w:val="center"/>
        <w:rPr>
          <w:rFonts w:ascii="Times New Roman" w:hAnsi="Times New Roman" w:cs="Times New Roman"/>
          <w:sz w:val="24"/>
          <w:szCs w:val="24"/>
        </w:rPr>
      </w:pPr>
    </w:p>
    <w:p w:rsidR="00AA0C72" w:rsidRDefault="00AA0C72" w:rsidP="0060652C">
      <w:pPr>
        <w:spacing w:line="480" w:lineRule="auto"/>
        <w:jc w:val="center"/>
        <w:rPr>
          <w:rFonts w:ascii="Times New Roman" w:hAnsi="Times New Roman" w:cs="Times New Roman"/>
          <w:sz w:val="24"/>
          <w:szCs w:val="24"/>
        </w:rPr>
      </w:pPr>
    </w:p>
    <w:p w:rsidR="00F6093A" w:rsidRPr="00A30574" w:rsidRDefault="005F32D6" w:rsidP="0060652C">
      <w:pPr>
        <w:spacing w:line="480" w:lineRule="auto"/>
        <w:jc w:val="center"/>
        <w:rPr>
          <w:rFonts w:ascii="Times New Roman" w:hAnsi="Times New Roman" w:cs="Times New Roman"/>
          <w:sz w:val="24"/>
          <w:szCs w:val="24"/>
        </w:rPr>
      </w:pPr>
      <w:r w:rsidRPr="00A30574">
        <w:rPr>
          <w:rFonts w:ascii="Times New Roman" w:hAnsi="Times New Roman" w:cs="Times New Roman"/>
          <w:sz w:val="24"/>
          <w:szCs w:val="24"/>
        </w:rPr>
        <w:t>References</w:t>
      </w:r>
    </w:p>
    <w:p w:rsidR="0060652C" w:rsidRPr="00A30574" w:rsidRDefault="00FF381C" w:rsidP="00FF381C">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Cherry, K. (2013). The five levels of Maslow's hierarchy of needs. How Maslow's Famous Hierarchy Explains Huma Motivation.</w:t>
      </w:r>
    </w:p>
    <w:p w:rsidR="00F6093A" w:rsidRPr="00A30574" w:rsidRDefault="00F6093A" w:rsidP="00F6093A">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 xml:space="preserve">Goodwill Industries (n.d.): Homeless Services: Fort Worth. Retrieved from </w:t>
      </w:r>
      <w:hyperlink r:id="rId6" w:history="1">
        <w:r w:rsidRPr="00A30574">
          <w:rPr>
            <w:rStyle w:val="Hyperlink"/>
            <w:rFonts w:ascii="Times New Roman" w:hAnsi="Times New Roman" w:cs="Times New Roman"/>
            <w:sz w:val="24"/>
            <w:szCs w:val="24"/>
          </w:rPr>
          <w:t>https://www.goodwillfortworth.org/services/homeless-services/</w:t>
        </w:r>
      </w:hyperlink>
    </w:p>
    <w:p w:rsidR="00FF381C" w:rsidRPr="00A30574" w:rsidRDefault="00FF381C" w:rsidP="00F6093A">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Jerome, N. (2013). Application of the Maslow’s hierarchy of need theory; impacts and implications on organizational culture, human resource and employee’s performance. International Journal of Business and Management Invention, 2(3), 39-45.</w:t>
      </w:r>
    </w:p>
    <w:p w:rsidR="005F32D6" w:rsidRPr="00A30574" w:rsidRDefault="00F6093A" w:rsidP="00F6093A">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 xml:space="preserve">Menchaca, M. (2019, December 23). Everything you need to know about homelessness in Texas. Retrieved from </w:t>
      </w:r>
      <w:hyperlink r:id="rId7" w:history="1">
        <w:r w:rsidRPr="00A30574">
          <w:rPr>
            <w:rStyle w:val="Hyperlink"/>
            <w:rFonts w:ascii="Times New Roman" w:hAnsi="Times New Roman" w:cs="Times New Roman"/>
            <w:sz w:val="24"/>
            <w:szCs w:val="24"/>
          </w:rPr>
          <w:t>https://www.texastribune.org/2019/12/23/homeless-texas-explain-austin-greg-abbott/</w:t>
        </w:r>
      </w:hyperlink>
    </w:p>
    <w:p w:rsidR="00A30574" w:rsidRPr="00A30574" w:rsidRDefault="00A30574" w:rsidP="00F6093A">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Ryback, R. (2016, July 11). The Powerful Psychology Behind Cleanliness. Retrieved from https://www.psychologytoday.com/us/blog/the-truisms-wellness/201607/the-powerful-psychology-behind-cleanliness</w:t>
      </w:r>
    </w:p>
    <w:p w:rsidR="007727BB" w:rsidRPr="00A30574" w:rsidRDefault="007727BB" w:rsidP="007727BB">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 xml:space="preserve">Tarrant County Homeless Coalition. (n.d.). A Place to Call Home. Retrieved from: </w:t>
      </w:r>
      <w:hyperlink r:id="rId8" w:history="1">
        <w:r w:rsidRPr="00A30574">
          <w:rPr>
            <w:rStyle w:val="Hyperlink"/>
            <w:rFonts w:ascii="Times New Roman" w:hAnsi="Times New Roman" w:cs="Times New Roman"/>
            <w:sz w:val="24"/>
            <w:szCs w:val="24"/>
          </w:rPr>
          <w:t>https://ahomewithhope.org/</w:t>
        </w:r>
      </w:hyperlink>
    </w:p>
    <w:p w:rsidR="007727BB" w:rsidRPr="00A30574" w:rsidRDefault="00385C7F" w:rsidP="007727BB">
      <w:pPr>
        <w:spacing w:line="480" w:lineRule="auto"/>
        <w:ind w:left="720" w:hanging="720"/>
        <w:rPr>
          <w:rFonts w:ascii="Times New Roman" w:hAnsi="Times New Roman" w:cs="Times New Roman"/>
          <w:sz w:val="24"/>
          <w:szCs w:val="24"/>
        </w:rPr>
      </w:pPr>
      <w:r w:rsidRPr="00A30574">
        <w:rPr>
          <w:rFonts w:ascii="Times New Roman" w:hAnsi="Times New Roman" w:cs="Times New Roman"/>
          <w:sz w:val="24"/>
          <w:szCs w:val="24"/>
        </w:rPr>
        <w:t>World Population Review.(</w:t>
      </w:r>
      <w:r w:rsidR="007727BB" w:rsidRPr="00A30574">
        <w:rPr>
          <w:rFonts w:ascii="Times New Roman" w:hAnsi="Times New Roman" w:cs="Times New Roman"/>
          <w:sz w:val="24"/>
          <w:szCs w:val="24"/>
        </w:rPr>
        <w:t>2020</w:t>
      </w:r>
      <w:r w:rsidRPr="00A30574">
        <w:rPr>
          <w:rFonts w:ascii="Times New Roman" w:hAnsi="Times New Roman" w:cs="Times New Roman"/>
          <w:sz w:val="24"/>
          <w:szCs w:val="24"/>
        </w:rPr>
        <w:t>)</w:t>
      </w:r>
      <w:r w:rsidR="007727BB" w:rsidRPr="00A30574">
        <w:rPr>
          <w:rFonts w:ascii="Times New Roman" w:hAnsi="Times New Roman" w:cs="Times New Roman"/>
          <w:sz w:val="24"/>
          <w:szCs w:val="24"/>
        </w:rPr>
        <w:t xml:space="preserve">. Fort Worth, Texas Population 2020. Retrieved from:  </w:t>
      </w:r>
      <w:hyperlink r:id="rId9" w:history="1">
        <w:r w:rsidR="007727BB" w:rsidRPr="00A30574">
          <w:rPr>
            <w:rStyle w:val="Hyperlink"/>
            <w:rFonts w:ascii="Times New Roman" w:hAnsi="Times New Roman" w:cs="Times New Roman"/>
            <w:sz w:val="24"/>
            <w:szCs w:val="24"/>
          </w:rPr>
          <w:t>https://worldpopulationreview.com/us-cities/fort-worth-population/</w:t>
        </w:r>
      </w:hyperlink>
    </w:p>
    <w:p w:rsidR="007727BB" w:rsidRDefault="007727BB" w:rsidP="007727BB">
      <w:pPr>
        <w:spacing w:line="480" w:lineRule="auto"/>
        <w:rPr>
          <w:rFonts w:ascii="Times New Roman" w:hAnsi="Times New Roman" w:cs="Times New Roman"/>
          <w:sz w:val="24"/>
          <w:szCs w:val="24"/>
        </w:rPr>
      </w:pPr>
    </w:p>
    <w:p w:rsidR="00F6093A" w:rsidRDefault="00F6093A" w:rsidP="00F6093A">
      <w:pPr>
        <w:spacing w:line="480" w:lineRule="auto"/>
        <w:rPr>
          <w:rFonts w:ascii="Times New Roman" w:hAnsi="Times New Roman" w:cs="Times New Roman"/>
          <w:sz w:val="24"/>
          <w:szCs w:val="24"/>
        </w:rPr>
      </w:pPr>
    </w:p>
    <w:p w:rsidR="00016B59" w:rsidRDefault="00016B59" w:rsidP="006C2AA6">
      <w:pPr>
        <w:spacing w:line="480" w:lineRule="auto"/>
        <w:jc w:val="center"/>
        <w:rPr>
          <w:rFonts w:ascii="Times New Roman" w:hAnsi="Times New Roman" w:cs="Times New Roman"/>
          <w:sz w:val="24"/>
          <w:szCs w:val="24"/>
        </w:rPr>
      </w:pPr>
    </w:p>
    <w:p w:rsidR="006C2AA6" w:rsidRPr="00A15ED3" w:rsidRDefault="006C2AA6" w:rsidP="006C2AA6">
      <w:pPr>
        <w:spacing w:line="480" w:lineRule="auto"/>
        <w:rPr>
          <w:rFonts w:ascii="Times New Roman" w:hAnsi="Times New Roman" w:cs="Times New Roman"/>
          <w:sz w:val="24"/>
          <w:szCs w:val="24"/>
        </w:rPr>
      </w:pPr>
      <w:r>
        <w:rPr>
          <w:rFonts w:ascii="Times New Roman" w:hAnsi="Times New Roman" w:cs="Times New Roman"/>
          <w:sz w:val="24"/>
          <w:szCs w:val="24"/>
        </w:rPr>
        <w:tab/>
      </w:r>
    </w:p>
    <w:p w:rsidR="00506C3B" w:rsidRPr="00627F2F" w:rsidRDefault="00506C3B" w:rsidP="00506C3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506C3B" w:rsidRPr="00627F2F" w:rsidSect="00E54CA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CDE" w:rsidRDefault="00292CDE" w:rsidP="00E54CAD">
      <w:pPr>
        <w:spacing w:after="0" w:line="240" w:lineRule="auto"/>
      </w:pPr>
      <w:r>
        <w:separator/>
      </w:r>
    </w:p>
  </w:endnote>
  <w:endnote w:type="continuationSeparator" w:id="1">
    <w:p w:rsidR="00292CDE" w:rsidRDefault="00292CDE" w:rsidP="00E54C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CDE" w:rsidRDefault="00292CDE" w:rsidP="00E54CAD">
      <w:pPr>
        <w:spacing w:after="0" w:line="240" w:lineRule="auto"/>
      </w:pPr>
      <w:r>
        <w:separator/>
      </w:r>
    </w:p>
  </w:footnote>
  <w:footnote w:type="continuationSeparator" w:id="1">
    <w:p w:rsidR="00292CDE" w:rsidRDefault="00292CDE" w:rsidP="00E54C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3764169"/>
      <w:docPartObj>
        <w:docPartGallery w:val="Page Numbers (Top of Page)"/>
        <w:docPartUnique/>
      </w:docPartObj>
    </w:sdtPr>
    <w:sdtEndPr>
      <w:rPr>
        <w:noProof/>
      </w:rPr>
    </w:sdtEndPr>
    <w:sdtContent>
      <w:p w:rsidR="00451992" w:rsidRPr="00506C3B" w:rsidRDefault="00451992" w:rsidP="00E54CAD">
        <w:pPr>
          <w:pStyle w:val="Header"/>
          <w:rPr>
            <w:rFonts w:ascii="Times New Roman" w:hAnsi="Times New Roman" w:cs="Times New Roman"/>
            <w:sz w:val="24"/>
            <w:szCs w:val="24"/>
          </w:rPr>
        </w:pPr>
        <w:r w:rsidRPr="00506C3B">
          <w:rPr>
            <w:rFonts w:ascii="Times New Roman" w:hAnsi="Times New Roman" w:cs="Times New Roman"/>
            <w:sz w:val="24"/>
            <w:szCs w:val="24"/>
          </w:rPr>
          <w:t>FORT WORTH TEXAS</w:t>
        </w:r>
        <w:r w:rsidRPr="00506C3B">
          <w:rPr>
            <w:rFonts w:ascii="Times New Roman" w:hAnsi="Times New Roman" w:cs="Times New Roman"/>
            <w:sz w:val="24"/>
            <w:szCs w:val="24"/>
          </w:rPr>
          <w:tab/>
        </w:r>
        <w:r w:rsidRPr="00506C3B">
          <w:rPr>
            <w:rFonts w:ascii="Times New Roman" w:hAnsi="Times New Roman" w:cs="Times New Roman"/>
            <w:sz w:val="24"/>
            <w:szCs w:val="24"/>
          </w:rPr>
          <w:tab/>
        </w:r>
        <w:r w:rsidR="00214E32" w:rsidRPr="00506C3B">
          <w:rPr>
            <w:rFonts w:ascii="Times New Roman" w:hAnsi="Times New Roman" w:cs="Times New Roman"/>
            <w:sz w:val="24"/>
            <w:szCs w:val="24"/>
          </w:rPr>
          <w:fldChar w:fldCharType="begin"/>
        </w:r>
        <w:r w:rsidRPr="00506C3B">
          <w:rPr>
            <w:rFonts w:ascii="Times New Roman" w:hAnsi="Times New Roman" w:cs="Times New Roman"/>
            <w:sz w:val="24"/>
            <w:szCs w:val="24"/>
          </w:rPr>
          <w:instrText xml:space="preserve"> PAGE   \* MERGEFORMAT </w:instrText>
        </w:r>
        <w:r w:rsidR="00214E32" w:rsidRPr="00506C3B">
          <w:rPr>
            <w:rFonts w:ascii="Times New Roman" w:hAnsi="Times New Roman" w:cs="Times New Roman"/>
            <w:sz w:val="24"/>
            <w:szCs w:val="24"/>
          </w:rPr>
          <w:fldChar w:fldCharType="separate"/>
        </w:r>
        <w:r w:rsidR="00C21081">
          <w:rPr>
            <w:rFonts w:ascii="Times New Roman" w:hAnsi="Times New Roman" w:cs="Times New Roman"/>
            <w:noProof/>
            <w:sz w:val="24"/>
            <w:szCs w:val="24"/>
          </w:rPr>
          <w:t>2</w:t>
        </w:r>
        <w:r w:rsidR="00214E32" w:rsidRPr="00506C3B">
          <w:rPr>
            <w:rFonts w:ascii="Times New Roman" w:hAnsi="Times New Roman" w:cs="Times New Roman"/>
            <w:noProof/>
            <w:sz w:val="24"/>
            <w:szCs w:val="24"/>
          </w:rPr>
          <w:fldChar w:fldCharType="end"/>
        </w:r>
      </w:p>
    </w:sdtContent>
  </w:sdt>
  <w:p w:rsidR="00451992" w:rsidRPr="00E54CAD" w:rsidRDefault="0045199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92" w:rsidRPr="00E54CAD" w:rsidRDefault="00451992" w:rsidP="00E54CAD">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FORT WORTH TEXAS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7F2F"/>
    <w:rsid w:val="0000525F"/>
    <w:rsid w:val="0001241E"/>
    <w:rsid w:val="00014887"/>
    <w:rsid w:val="00016B59"/>
    <w:rsid w:val="00027699"/>
    <w:rsid w:val="00036BB9"/>
    <w:rsid w:val="00046A45"/>
    <w:rsid w:val="0006684F"/>
    <w:rsid w:val="00067592"/>
    <w:rsid w:val="00080215"/>
    <w:rsid w:val="0008391E"/>
    <w:rsid w:val="000A7A0F"/>
    <w:rsid w:val="000D5932"/>
    <w:rsid w:val="00124DFD"/>
    <w:rsid w:val="0013695B"/>
    <w:rsid w:val="00141636"/>
    <w:rsid w:val="00150056"/>
    <w:rsid w:val="00173473"/>
    <w:rsid w:val="001848F2"/>
    <w:rsid w:val="001B2D1A"/>
    <w:rsid w:val="001D30BC"/>
    <w:rsid w:val="00205AD6"/>
    <w:rsid w:val="002113AA"/>
    <w:rsid w:val="00214E32"/>
    <w:rsid w:val="00233347"/>
    <w:rsid w:val="00235B7D"/>
    <w:rsid w:val="00274D7E"/>
    <w:rsid w:val="00292CDE"/>
    <w:rsid w:val="002C2376"/>
    <w:rsid w:val="002F4985"/>
    <w:rsid w:val="002F6E3B"/>
    <w:rsid w:val="00361D93"/>
    <w:rsid w:val="003746AA"/>
    <w:rsid w:val="00385C7F"/>
    <w:rsid w:val="00392BBA"/>
    <w:rsid w:val="003936E4"/>
    <w:rsid w:val="003E5207"/>
    <w:rsid w:val="003F5D08"/>
    <w:rsid w:val="00404079"/>
    <w:rsid w:val="00413782"/>
    <w:rsid w:val="00416B32"/>
    <w:rsid w:val="00426326"/>
    <w:rsid w:val="00451992"/>
    <w:rsid w:val="00453E19"/>
    <w:rsid w:val="004B554A"/>
    <w:rsid w:val="004D3D2A"/>
    <w:rsid w:val="00500B8A"/>
    <w:rsid w:val="00506C3B"/>
    <w:rsid w:val="00521DD9"/>
    <w:rsid w:val="005242DD"/>
    <w:rsid w:val="00526D5D"/>
    <w:rsid w:val="005354DE"/>
    <w:rsid w:val="00541F59"/>
    <w:rsid w:val="0059206A"/>
    <w:rsid w:val="005A6BDC"/>
    <w:rsid w:val="005D4D0C"/>
    <w:rsid w:val="005E3CF4"/>
    <w:rsid w:val="005F32D6"/>
    <w:rsid w:val="00600244"/>
    <w:rsid w:val="0060652C"/>
    <w:rsid w:val="00627F2F"/>
    <w:rsid w:val="00673A2F"/>
    <w:rsid w:val="006809AD"/>
    <w:rsid w:val="006867EE"/>
    <w:rsid w:val="00691DB0"/>
    <w:rsid w:val="00693E1E"/>
    <w:rsid w:val="006A2779"/>
    <w:rsid w:val="006C2AA6"/>
    <w:rsid w:val="006F4F49"/>
    <w:rsid w:val="00720FED"/>
    <w:rsid w:val="007251A0"/>
    <w:rsid w:val="0074360F"/>
    <w:rsid w:val="00750C51"/>
    <w:rsid w:val="007551CE"/>
    <w:rsid w:val="007727BB"/>
    <w:rsid w:val="00774E45"/>
    <w:rsid w:val="00792549"/>
    <w:rsid w:val="007A3211"/>
    <w:rsid w:val="007A57B5"/>
    <w:rsid w:val="007C28C0"/>
    <w:rsid w:val="007C32BF"/>
    <w:rsid w:val="007E5967"/>
    <w:rsid w:val="00821896"/>
    <w:rsid w:val="00851C2F"/>
    <w:rsid w:val="00865420"/>
    <w:rsid w:val="0089471E"/>
    <w:rsid w:val="008963CD"/>
    <w:rsid w:val="0090045B"/>
    <w:rsid w:val="009115B2"/>
    <w:rsid w:val="009946A9"/>
    <w:rsid w:val="009A0B57"/>
    <w:rsid w:val="009B067A"/>
    <w:rsid w:val="009D003A"/>
    <w:rsid w:val="009E1643"/>
    <w:rsid w:val="009F493C"/>
    <w:rsid w:val="00A10431"/>
    <w:rsid w:val="00A12907"/>
    <w:rsid w:val="00A15BDF"/>
    <w:rsid w:val="00A15ED3"/>
    <w:rsid w:val="00A30574"/>
    <w:rsid w:val="00A32B4D"/>
    <w:rsid w:val="00AA0C72"/>
    <w:rsid w:val="00AA5A6E"/>
    <w:rsid w:val="00AD25BC"/>
    <w:rsid w:val="00AD6946"/>
    <w:rsid w:val="00AE4CFE"/>
    <w:rsid w:val="00AE7F2B"/>
    <w:rsid w:val="00B02F99"/>
    <w:rsid w:val="00B0577A"/>
    <w:rsid w:val="00B52352"/>
    <w:rsid w:val="00B64242"/>
    <w:rsid w:val="00B83D82"/>
    <w:rsid w:val="00B844FC"/>
    <w:rsid w:val="00BA1032"/>
    <w:rsid w:val="00BA5389"/>
    <w:rsid w:val="00C21081"/>
    <w:rsid w:val="00C63221"/>
    <w:rsid w:val="00C76191"/>
    <w:rsid w:val="00CC5631"/>
    <w:rsid w:val="00CF17AA"/>
    <w:rsid w:val="00D57F3F"/>
    <w:rsid w:val="00D63D34"/>
    <w:rsid w:val="00D67C1D"/>
    <w:rsid w:val="00D67EF8"/>
    <w:rsid w:val="00DD74B8"/>
    <w:rsid w:val="00E0025D"/>
    <w:rsid w:val="00E24D41"/>
    <w:rsid w:val="00E54CAD"/>
    <w:rsid w:val="00E63D14"/>
    <w:rsid w:val="00E84DEE"/>
    <w:rsid w:val="00E90FA4"/>
    <w:rsid w:val="00EA2892"/>
    <w:rsid w:val="00EF470C"/>
    <w:rsid w:val="00F07B37"/>
    <w:rsid w:val="00F44CE4"/>
    <w:rsid w:val="00F564E6"/>
    <w:rsid w:val="00F6048D"/>
    <w:rsid w:val="00F6093A"/>
    <w:rsid w:val="00F60FA0"/>
    <w:rsid w:val="00FA5499"/>
    <w:rsid w:val="00FE6EB5"/>
    <w:rsid w:val="00FF169E"/>
    <w:rsid w:val="00FF38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A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CAD"/>
  </w:style>
  <w:style w:type="paragraph" w:styleId="Footer">
    <w:name w:val="footer"/>
    <w:basedOn w:val="Normal"/>
    <w:link w:val="FooterChar"/>
    <w:uiPriority w:val="99"/>
    <w:unhideWhenUsed/>
    <w:rsid w:val="00E54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CAD"/>
  </w:style>
  <w:style w:type="paragraph" w:styleId="ListParagraph">
    <w:name w:val="List Paragraph"/>
    <w:basedOn w:val="Normal"/>
    <w:uiPriority w:val="34"/>
    <w:qFormat/>
    <w:rsid w:val="0001241E"/>
    <w:pPr>
      <w:ind w:left="720"/>
      <w:contextualSpacing/>
    </w:pPr>
  </w:style>
  <w:style w:type="character" w:styleId="Hyperlink">
    <w:name w:val="Hyperlink"/>
    <w:basedOn w:val="DefaultParagraphFont"/>
    <w:uiPriority w:val="99"/>
    <w:unhideWhenUsed/>
    <w:rsid w:val="00F6093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omewithhope.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exastribune.org/2019/12/23/homeless-texas-explain-austin-greg-abbot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dwillfortworth.org/services/homeless-servic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orldpopulationreview.com/us-cities/fort-worth-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2020-04-13T03:35:00Z</dcterms:created>
  <dcterms:modified xsi:type="dcterms:W3CDTF">2020-04-13T03:35:00Z</dcterms:modified>
</cp:coreProperties>
</file>